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7B0" w:rsidRDefault="00FB67B0" w:rsidP="00FB67B0">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 KARADENİZ EKONOMİK İŞ BİRLİĞİ ÖRGÜTÜ(BSEC) ULUSLARARASI DİPLOMASİ ZİRVESİ</w:t>
      </w:r>
    </w:p>
    <w:p w:rsidR="00FB67B0" w:rsidRDefault="00FB67B0" w:rsidP="00FB67B0">
      <w:pPr>
        <w:pStyle w:val="NormalWeb"/>
        <w:spacing w:before="0" w:beforeAutospacing="0" w:after="0" w:afterAutospacing="0"/>
        <w:jc w:val="center"/>
        <w:rPr>
          <w:rFonts w:ascii="Helvetica" w:hAnsi="Helvetica" w:cs="Helvetica"/>
          <w:sz w:val="18"/>
          <w:szCs w:val="18"/>
        </w:rPr>
      </w:pPr>
      <w:r>
        <w:rPr>
          <w:rFonts w:ascii="Helvetica" w:hAnsi="Helvetica" w:cs="Helvetica"/>
          <w:b/>
          <w:bCs/>
        </w:rPr>
        <w:t>22 HAZİRAN 2021</w:t>
      </w:r>
    </w:p>
    <w:p w:rsidR="00FB67B0" w:rsidRDefault="00FB67B0" w:rsidP="00FB67B0">
      <w:pPr>
        <w:pStyle w:val="NormalWeb"/>
        <w:spacing w:before="0" w:beforeAutospacing="0" w:after="0" w:afterAutospacing="0"/>
        <w:jc w:val="center"/>
        <w:rPr>
          <w:rFonts w:ascii="Helvetica" w:hAnsi="Helvetica" w:cs="Helvetica"/>
          <w:sz w:val="18"/>
          <w:szCs w:val="18"/>
        </w:rPr>
      </w:pPr>
      <w:r>
        <w:rPr>
          <w:rFonts w:ascii="Helvetica" w:hAnsi="Helvetica" w:cs="Helvetica"/>
          <w:b/>
          <w:bCs/>
        </w:rPr>
        <w:t>GEBZE TEKNİK ÜNİVERSİTESİ</w:t>
      </w:r>
    </w:p>
    <w:p w:rsidR="00FB67B0" w:rsidRDefault="00FB67B0" w:rsidP="00FB67B0">
      <w:pPr>
        <w:pStyle w:val="NormalWeb"/>
        <w:spacing w:before="0" w:beforeAutospacing="0" w:after="0" w:afterAutospacing="0"/>
        <w:jc w:val="center"/>
        <w:rPr>
          <w:rFonts w:ascii="Helvetica" w:hAnsi="Helvetica" w:cs="Helvetica"/>
          <w:sz w:val="18"/>
          <w:szCs w:val="18"/>
        </w:rPr>
      </w:pPr>
    </w:p>
    <w:p w:rsidR="00FB67B0" w:rsidRDefault="00FB67B0" w:rsidP="00FB67B0">
      <w:pPr>
        <w:pStyle w:val="NormalWeb"/>
        <w:spacing w:before="0" w:beforeAutospacing="0" w:after="0" w:afterAutospacing="0"/>
        <w:rPr>
          <w:rFonts w:ascii="Helvetica" w:hAnsi="Helvetica" w:cs="Helvetica"/>
          <w:sz w:val="18"/>
          <w:szCs w:val="18"/>
        </w:rPr>
      </w:pP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Sayın Bakan Yardımcım,</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Sayın Vali yardımcım</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Sayın Büyükşehir Belediye Başkan yardımcım,</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Sayın Rektörüm,</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Sayın Karadeniz Ekonomik İşbirliği Örgütü Genel Sekreteri</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Sayın Başkonsoloslarımız, Ticaret Ataşelerimiz,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Sayın ilçe kaymakamlarımız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Sayın ilçe Belediye Başkanlarımız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Gebze Şubemizin Değerli Başkan ve Üyeleri</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İş, Akademi ve Siyaset Dünyasının, Odaların, STK’ların Değerli Temsilcileri,</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Yerel ve Ulusal Basınımızın Değerli Temsilcileri,</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Hanımefendiler, Beyefendiler,</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Gebze’de bizleri bir araya getiren bu önemli programda, hepinizi saygıyla selamlıyorum; hoş geldiniz, sefalar getirdiniz.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Kıymetli Misafirler,</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MÜSİAD olarak ticareti geliştirmeye ve ülkemize yaptığımız katkıları artırmaya yönelik gerçekleştirdiğimiz atılımları, uluslararası diplomasi faaliyetleri ile de destekliyoruz.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Bu kapsamda hayata geçirdiğimiz Uluslararası Diplomasi Zirvesi Programlarımızı, yalnızca ticari bakımdan değil, ülkelerimizin iş ve siyaset dünyasını bir araya getiren, birbirimizi daha iyi tanıyabilmemize vesile olan organizasyonlar olması sebebiyle son derece önemli buluyoruz.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Nitekim toplantılarımızın sonunda elde ettiğimiz çıktılar ile ticari ve insani kazanımlarımız, bizleri haklı çıkarmaktadır.</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Bu vesile ile, bu organizasyonumuzun da verimli sonuçlara vesile olmasını temenni ediyorum.</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Bildiğiniz gibi Karadeniz Ekonomik işbirliği’nin öncelikli hedefleri arasında yer alan, ticarette engellerin kaldırılması hususu, bölgeler arası ticaretin artırılması noktasında da en büyük adımlardan birini oluşturuyor. </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Bu çerçevede bizler iş insanları olarak, diplomasiyi, kendi ticaret yapma potansiyelimiz ve çabamızla bir arada yürütebildiğimizde, yıllar içinde açıkça gözlemlenebilen ekonomik gelişmeler ortaya çıkıyor.</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Dünya bugün, ülkelerin kendi güçlerini koruyarak, kendi kendine yetebilmelerinin ve uluslararası rekabette söz sahibi olabilmelerinin öneminin vurgulandığı günlerden geçiyor. Geçmişte olduğu gibi günümüzde de, kitlesel krizlerin ortaya çıkarmış olduğu tablo, yalnız yürüyen ülkelerin, krizin getirmiş olduğu olumsuz koşul ve sonuçların ortadan kaldırılması noktasında geriden geldiğini ve bu konuda da yalnız kaldığını göstermektedir. </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Geçtiğimiz yılın ilk aylarından itibaren tüm dünyayı etkisi altına alan ve küresel bir krizi beraberinde getiren Covid-19 Salgını, ortak mücadelenin ne denli önemli olduğunu bir kere daha ortaya koymuştur. </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Pandemi ile birlikte, Türkiye’nin hâlihazırda var olan önemli bir üretim, ticaret ve lojistik üssü olma potansiyelinin daha da ortaya çıktığına tanık olduk.</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lastRenderedPageBreak/>
        <w:t>Her zaman ifade ettiğimiz gibi, önümüze çıkan fırsatları iyi değerlendirdiğimizde, Türk sanayicileri olarak ürünlerimizi tüm dünyaya ulaştırabilmemizin önünde hiçbir engel yoktur. Bu dönem, bu düşüncenin ne kadar isabetli olduğunu bir kere daha ortaya koymuştur.</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Değerli Misafirler,</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MÜSİAD olarak, Karadeniz Ekonomik İş Birliği Örgütü üye ülkeleri arasında bulunan ,Gürcistan, Romanya, Ukrayna, Rusya, Yunanistan, Bulgaristan, Azerbaycan olmak üzere 7 ülkede ve dünyada toplam 95 ülke, 225 noktada yer alıyoruz.2 milyon istihdam sağlıyoruz.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Dolayısıyla  bizler, yurt dışındaki varlığımızdan da yararlanarak ülkelerimiz arası ilişkileri geliştirmeyi ve kamu - özel kurum ve STK’lar üzerinden gerçekleştireceğimiz iş birliği anlaşmaları ile sosyo-ekonomik ilişkileri ileri taşımayı hedefliyoruz. </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MÜSİAD olarak devletimize, dış politikada attığı tüm adımlarda olduğu gibi, ülkeler arası ilişkilerin geliştirilmesi noktasında da globalde sahip olduğumuz tecrübe ile destek olmayı sürdüreceğiz.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Bildiğiniz gibi; iş insanlarımızı, dünyanın her ülkesine açılmaya teşvik ederek dış ticaretlerini geliştirmeye vesile olan ve salgın döneminde gerçekleştirilen en büyük fuar olma özelliği bulunan MÜSİAD EXPO 2020 ticaret fuarımızı, Kasım 2020’de, 102 ülkeden 15.000 kişinin geniş katılımı ile gerçekleştirdik.</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İstanbul TÜYAP’ta gerçekleştirdiğimiz ve dünyanın her bölgesinden iş insanı, siyasetçi ve akademisyenin katıldığı, Sayın Cumhurbaşkanımız Recep Tayyip Erdoğan ‘ın ziyaret ettiği Müsiad EXPO, iş insanlarımızın yeni iş birliklerine açılmasını sağlarken, yabancı yatırımcıların da ülkemizdeki yatırım fırsatlarını yakından incelemesine olanak tanımış oldu.</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Diğer yandan, EXPO 2020 çerçevesinde, DÜNYA FAHRİ KONSOLOSLARI TİCARET ve DİPLOMASİ ZİRVESİ’ni gerçekleştirerek, dünyanın her noktasından dostlarımızı ağırladık.</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Malumunuz, kişiler, kurumlar ya da ülkeler ile yürütülen her ticari ilişkinin arkasında aslında bir ilişkiler ağı, sosyal ilişkiler bütünü ve başarılı birer iletişim süreci bulunmaktadır.</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Bu bakımdan MÜSİAD olarak, bunun bilinciyle hareket ediyor ve dünyanın her ülkesiyle olan ilişkilerimizi daha da geliştirmek adına, EXPO başta olmak üzere uluslararası organizasyonlarımızı geliştirerek sürdürüyoruz.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Türkiye’mizin üretime dayalı ve teknoloji odaklı büyüme hamlesine her zaman destek olmaya istekliyiz ve bu yönde var gücümüzle çalışıyoruz.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MÜSİAD olarak bu noktada, hem genel merkez olarak , hem de şubelerimiz ile birlikte elimizden geleni yapmaya her zaman hazır olduğumuzu bir kez daha ifade etmek istiyorum.</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Bu bağlamda yatırım diplomasisi adına ,yurtdışında güçlü şubelerimizi Yatırım ve ticaret ajansları haline getirip, ülkeler arasındaki ekonomik işbirliklerini artırmak istiyoruz.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Kıymetli Misafirler,</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Özellikle son dönemde, toplantımıza konu olan bölgede, devletler nezdinde birtakım olumsuz gelişmelere tanık olduk. Bununla birlikte, bizim bugün burada olmamız da gösteriyor ki, diğer yandan sulh içinde,  beraber yaşamaya yönelik de güçlü bir istek var. Rekaberlik kavramı.</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Dolayısıyla bizler artık bu isteğe sarılmakta kararlıyız. Karadeniz’i bir “barış denizi” yapmak için çabalamak, adımlarımızı bu yönde atmak, hepimizin önceliği olmalıdır. </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Bizler iş insanları olarak bu çabaya, elimizden geldiğince destek vermeliyiz.</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lastRenderedPageBreak/>
        <w:t>Bu duygularla sözlerimi tamamlarken, başta dışişleri bakan yardımcımız Faruk bey, MÜSİAD Diplomatik İlişkiler Komitemizin başkanı Zeki bey olmak üzere, MÜSİAD Gebze şubemize ve bu organizasyonda emeği geçen herkese teşekkür ediyorum.</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rPr>
        <w:t>Organizasyonumuzun faydalı sonuçlar doğurmasını temenni ediyor, sizleri saygı ve muhabbetle selamlıyorum.</w:t>
      </w:r>
    </w:p>
    <w:p w:rsidR="00FB67B0" w:rsidRDefault="00FB67B0" w:rsidP="00FB67B0">
      <w:pPr>
        <w:pStyle w:val="NormalWeb"/>
        <w:spacing w:before="0" w:beforeAutospacing="0" w:after="0" w:afterAutospacing="0"/>
        <w:rPr>
          <w:rFonts w:ascii="Helvetica" w:hAnsi="Helvetica" w:cs="Helvetica"/>
          <w:sz w:val="18"/>
          <w:szCs w:val="18"/>
        </w:rPr>
      </w:pP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Abdurrahman KAAN</w:t>
      </w:r>
    </w:p>
    <w:p w:rsidR="00FB67B0" w:rsidRDefault="00FB67B0" w:rsidP="00FB67B0">
      <w:pPr>
        <w:pStyle w:val="NormalWeb"/>
        <w:spacing w:before="0" w:beforeAutospacing="0" w:after="0" w:afterAutospacing="0"/>
        <w:rPr>
          <w:rFonts w:ascii="Helvetica" w:hAnsi="Helvetica" w:cs="Helvetica"/>
          <w:sz w:val="18"/>
          <w:szCs w:val="18"/>
        </w:rPr>
      </w:pPr>
      <w:r>
        <w:rPr>
          <w:rFonts w:ascii="Helvetica" w:hAnsi="Helvetica" w:cs="Helvetica"/>
          <w:b/>
          <w:bCs/>
        </w:rPr>
        <w:t>MÜSİAD Genel Başkanı</w:t>
      </w:r>
    </w:p>
    <w:p w:rsidR="00FB67B0" w:rsidRDefault="00FB67B0" w:rsidP="00FB67B0">
      <w:pPr>
        <w:rPr>
          <w:rFonts w:eastAsia="Times New Roman"/>
        </w:rPr>
      </w:pPr>
      <w:r>
        <w:rPr>
          <w:rFonts w:eastAsia="Times New Roman"/>
        </w:rPr>
        <w:t xml:space="preserve">Abdurrahman Kaan </w:t>
      </w:r>
    </w:p>
    <w:p w:rsidR="00FB67B0" w:rsidRDefault="00FB67B0" w:rsidP="00FB67B0">
      <w:pPr>
        <w:rPr>
          <w:rFonts w:eastAsia="Times New Roman"/>
        </w:rPr>
      </w:pPr>
      <w:r>
        <w:rPr>
          <w:rFonts w:eastAsia="Times New Roman"/>
        </w:rPr>
        <w:t>MÜSİAD Genel Başkanı</w:t>
      </w:r>
    </w:p>
    <w:p w:rsidR="006A18B5" w:rsidRDefault="006A18B5">
      <w:bookmarkStart w:id="0" w:name="_GoBack"/>
      <w:bookmarkEnd w:id="0"/>
    </w:p>
    <w:sectPr w:rsidR="006A1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CB"/>
    <w:rsid w:val="002E1FCB"/>
    <w:rsid w:val="006A18B5"/>
    <w:rsid w:val="00FB67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2C496-7168-4020-AB88-B7BB4D69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7B0"/>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B67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9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2021-06-29T06:31:00Z</dcterms:created>
  <dcterms:modified xsi:type="dcterms:W3CDTF">2021-06-29T06:31:00Z</dcterms:modified>
</cp:coreProperties>
</file>